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D5" w:rsidRDefault="000304D5"/>
    <w:p w:rsidR="006455E1" w:rsidRDefault="006455E1" w:rsidP="006455E1">
      <w:pPr>
        <w:pStyle w:val="PDLogga"/>
        <w:rPr>
          <w:rFonts w:ascii="Times New Roman" w:hAnsi="Times New Roman"/>
          <w:color w:val="auto"/>
          <w:sz w:val="24"/>
        </w:rPr>
      </w:pPr>
    </w:p>
    <w:p w:rsidR="006455E1" w:rsidRDefault="006455E1" w:rsidP="006455E1">
      <w:pPr>
        <w:pStyle w:val="PDLogga"/>
        <w:rPr>
          <w:rFonts w:ascii="Times New Roman" w:hAnsi="Times New Roman"/>
          <w:color w:val="auto"/>
          <w:sz w:val="24"/>
        </w:rPr>
      </w:pPr>
      <w:r>
        <w:rPr>
          <w:rFonts w:ascii="Times New Roman" w:hAnsi="Times New Roman"/>
          <w:color w:val="auto"/>
          <w:sz w:val="24"/>
        </w:rPr>
        <w:t>Motion till</w:t>
      </w:r>
    </w:p>
    <w:p w:rsidR="006455E1" w:rsidRDefault="006455E1" w:rsidP="006455E1">
      <w:pPr>
        <w:pStyle w:val="PDLogga"/>
        <w:rPr>
          <w:rFonts w:ascii="Times New Roman" w:hAnsi="Times New Roman"/>
          <w:color w:val="auto"/>
          <w:sz w:val="24"/>
        </w:rPr>
      </w:pPr>
      <w:r>
        <w:rPr>
          <w:rFonts w:ascii="Times New Roman" w:hAnsi="Times New Roman"/>
          <w:color w:val="auto"/>
          <w:sz w:val="24"/>
        </w:rPr>
        <w:t>Kommunfullmäktige</w:t>
      </w:r>
      <w:r>
        <w:rPr>
          <w:rFonts w:ascii="Times New Roman" w:hAnsi="Times New Roman"/>
          <w:color w:val="auto"/>
          <w:sz w:val="24"/>
        </w:rPr>
        <w:tab/>
      </w:r>
      <w:r>
        <w:rPr>
          <w:rFonts w:ascii="Times New Roman" w:hAnsi="Times New Roman"/>
          <w:color w:val="auto"/>
          <w:sz w:val="24"/>
        </w:rPr>
        <w:tab/>
      </w:r>
      <w:r>
        <w:rPr>
          <w:rFonts w:ascii="Times New Roman" w:hAnsi="Times New Roman"/>
          <w:color w:val="auto"/>
          <w:sz w:val="24"/>
        </w:rPr>
        <w:tab/>
        <w:t>Den 5 december 2016</w:t>
      </w:r>
    </w:p>
    <w:p w:rsidR="006455E1" w:rsidRDefault="006455E1" w:rsidP="006455E1">
      <w:pPr>
        <w:pStyle w:val="PDLogga"/>
        <w:rPr>
          <w:rFonts w:ascii="Times New Roman" w:hAnsi="Times New Roman"/>
          <w:color w:val="auto"/>
          <w:sz w:val="24"/>
        </w:rPr>
      </w:pPr>
    </w:p>
    <w:p w:rsidR="006455E1" w:rsidRDefault="006455E1" w:rsidP="006455E1">
      <w:pPr>
        <w:pStyle w:val="PDLogga"/>
        <w:rPr>
          <w:rFonts w:ascii="Times New Roman" w:hAnsi="Times New Roman"/>
          <w:color w:val="auto"/>
          <w:sz w:val="24"/>
        </w:rPr>
      </w:pPr>
    </w:p>
    <w:p w:rsidR="006455E1" w:rsidRDefault="006455E1" w:rsidP="006455E1">
      <w:pPr>
        <w:pStyle w:val="PDLogga"/>
        <w:rPr>
          <w:rFonts w:ascii="Times New Roman" w:hAnsi="Times New Roman"/>
          <w:color w:val="auto"/>
          <w:sz w:val="24"/>
        </w:rPr>
      </w:pPr>
    </w:p>
    <w:p w:rsidR="006455E1" w:rsidRDefault="006455E1" w:rsidP="006455E1">
      <w:pPr>
        <w:pStyle w:val="PDLogga"/>
        <w:rPr>
          <w:rFonts w:ascii="Times New Roman" w:hAnsi="Times New Roman"/>
          <w:color w:val="auto"/>
          <w:sz w:val="24"/>
        </w:rPr>
      </w:pPr>
    </w:p>
    <w:p w:rsidR="006455E1" w:rsidRDefault="006455E1" w:rsidP="006455E1">
      <w:pPr>
        <w:pStyle w:val="PDLogga"/>
        <w:rPr>
          <w:rFonts w:ascii="Times New Roman" w:hAnsi="Times New Roman"/>
          <w:color w:val="auto"/>
          <w:sz w:val="24"/>
        </w:rPr>
      </w:pPr>
    </w:p>
    <w:p w:rsidR="006455E1" w:rsidRPr="00AD319B" w:rsidRDefault="006455E1" w:rsidP="006455E1">
      <w:pPr>
        <w:pStyle w:val="PDLogga"/>
        <w:rPr>
          <w:rFonts w:ascii="Times New Roman" w:hAnsi="Times New Roman"/>
          <w:color w:val="auto"/>
          <w:sz w:val="24"/>
        </w:rPr>
      </w:pPr>
      <w:bookmarkStart w:id="0" w:name="_GoBack"/>
      <w:bookmarkEnd w:id="0"/>
      <w:r w:rsidRPr="00AD319B">
        <w:rPr>
          <w:rFonts w:ascii="Times New Roman" w:hAnsi="Times New Roman"/>
          <w:color w:val="auto"/>
          <w:sz w:val="24"/>
        </w:rPr>
        <w:t>Utökat fritidskort för skolungdom mellan Göteborg och Kungsbackas kommuner på kvällstid.</w:t>
      </w:r>
    </w:p>
    <w:p w:rsidR="006455E1" w:rsidRPr="00AD319B" w:rsidRDefault="006455E1" w:rsidP="006455E1">
      <w:pPr>
        <w:pStyle w:val="PDLogga"/>
        <w:rPr>
          <w:rFonts w:ascii="Times New Roman" w:hAnsi="Times New Roman"/>
          <w:color w:val="auto"/>
          <w:sz w:val="24"/>
        </w:rPr>
      </w:pPr>
    </w:p>
    <w:p w:rsidR="006455E1" w:rsidRPr="00AD319B" w:rsidRDefault="006455E1" w:rsidP="006455E1">
      <w:pPr>
        <w:pStyle w:val="PDLogga"/>
        <w:rPr>
          <w:rFonts w:ascii="Times New Roman" w:hAnsi="Times New Roman"/>
          <w:color w:val="auto"/>
          <w:sz w:val="24"/>
        </w:rPr>
      </w:pPr>
      <w:r w:rsidRPr="00AD319B">
        <w:rPr>
          <w:rFonts w:ascii="Times New Roman" w:hAnsi="Times New Roman"/>
          <w:color w:val="auto"/>
          <w:sz w:val="24"/>
        </w:rPr>
        <w:t xml:space="preserve">Kungsbacka har sedan något år tillbaks erbjudit våra skol-ungdomar förlängd tid för sitt fritidsåkande inom kommunen på kvällstid. Syftet har </w:t>
      </w:r>
      <w:proofErr w:type="spellStart"/>
      <w:r w:rsidRPr="00AD319B">
        <w:rPr>
          <w:rFonts w:ascii="Times New Roman" w:hAnsi="Times New Roman"/>
          <w:color w:val="auto"/>
          <w:sz w:val="24"/>
        </w:rPr>
        <w:t>bl.a</w:t>
      </w:r>
      <w:proofErr w:type="spellEnd"/>
      <w:r w:rsidRPr="00AD319B">
        <w:rPr>
          <w:rFonts w:ascii="Times New Roman" w:hAnsi="Times New Roman"/>
          <w:color w:val="auto"/>
          <w:sz w:val="24"/>
        </w:rPr>
        <w:t xml:space="preserve"> varit att möjliggöra för ungdomarna att aktivt kunna deltaga i olika fritidsaktiviteter efter skoltid samt även att själv kunna ta sig fram med kollektivtrafiken.</w:t>
      </w:r>
    </w:p>
    <w:p w:rsidR="006455E1" w:rsidRPr="00AD319B" w:rsidRDefault="006455E1" w:rsidP="006455E1">
      <w:pPr>
        <w:pStyle w:val="PDLogga"/>
        <w:rPr>
          <w:rFonts w:ascii="Times New Roman" w:hAnsi="Times New Roman"/>
          <w:color w:val="auto"/>
          <w:sz w:val="24"/>
        </w:rPr>
      </w:pPr>
    </w:p>
    <w:p w:rsidR="006455E1" w:rsidRPr="00AD319B" w:rsidRDefault="006455E1" w:rsidP="006455E1">
      <w:pPr>
        <w:pStyle w:val="PDLogga"/>
        <w:rPr>
          <w:rFonts w:ascii="Times New Roman" w:hAnsi="Times New Roman"/>
          <w:color w:val="auto"/>
          <w:sz w:val="24"/>
        </w:rPr>
      </w:pPr>
      <w:r w:rsidRPr="00AD319B">
        <w:rPr>
          <w:rFonts w:ascii="Times New Roman" w:hAnsi="Times New Roman"/>
          <w:color w:val="auto"/>
          <w:sz w:val="24"/>
        </w:rPr>
        <w:t>Kungsbacka kommun har inte alltid egna fritidsaktiviteter som kan tillgodose fritidsbehovet varför många ungdomar söker sig till Göteborg. Mellan kommunerna finns en god utbyggd kollektiv trafik med pendeltåg varför inte detta utgör något hinder för ungdomarna att klara sina förflyttningar.</w:t>
      </w:r>
    </w:p>
    <w:p w:rsidR="006455E1" w:rsidRPr="00AD319B" w:rsidRDefault="006455E1" w:rsidP="006455E1">
      <w:pPr>
        <w:pStyle w:val="PDLogga"/>
        <w:rPr>
          <w:rFonts w:ascii="Times New Roman" w:hAnsi="Times New Roman"/>
          <w:color w:val="auto"/>
          <w:sz w:val="24"/>
        </w:rPr>
      </w:pPr>
    </w:p>
    <w:p w:rsidR="006455E1" w:rsidRPr="00AD319B" w:rsidRDefault="006455E1" w:rsidP="006455E1">
      <w:pPr>
        <w:pStyle w:val="PDLogga"/>
        <w:rPr>
          <w:rFonts w:ascii="Times New Roman" w:hAnsi="Times New Roman"/>
          <w:color w:val="auto"/>
          <w:sz w:val="24"/>
        </w:rPr>
      </w:pPr>
    </w:p>
    <w:p w:rsidR="006455E1" w:rsidRPr="00AD319B" w:rsidRDefault="006455E1" w:rsidP="006455E1">
      <w:pPr>
        <w:pStyle w:val="PDLogga"/>
        <w:rPr>
          <w:rFonts w:ascii="Times New Roman" w:hAnsi="Times New Roman"/>
          <w:color w:val="auto"/>
          <w:sz w:val="24"/>
        </w:rPr>
      </w:pPr>
      <w:r w:rsidRPr="00AD319B">
        <w:rPr>
          <w:rFonts w:ascii="Times New Roman" w:hAnsi="Times New Roman"/>
          <w:color w:val="auto"/>
          <w:sz w:val="24"/>
        </w:rPr>
        <w:t>Utifrån förfrågningar och önskemål om ett utbyggt fritidskort</w:t>
      </w:r>
    </w:p>
    <w:p w:rsidR="006455E1" w:rsidRPr="00AD319B" w:rsidRDefault="006455E1" w:rsidP="006455E1">
      <w:pPr>
        <w:pStyle w:val="PDLogga"/>
        <w:rPr>
          <w:rFonts w:ascii="Times New Roman" w:hAnsi="Times New Roman"/>
          <w:color w:val="auto"/>
          <w:sz w:val="24"/>
        </w:rPr>
      </w:pPr>
      <w:r w:rsidRPr="00AD319B">
        <w:rPr>
          <w:rFonts w:ascii="Times New Roman" w:hAnsi="Times New Roman"/>
          <w:color w:val="auto"/>
          <w:sz w:val="24"/>
        </w:rPr>
        <w:t>mellan kommunerna önskar Socialdemokraterna få frågan utredd och kostnadsberäknad</w:t>
      </w:r>
    </w:p>
    <w:p w:rsidR="006455E1" w:rsidRPr="00AD319B" w:rsidRDefault="006455E1" w:rsidP="006455E1">
      <w:pPr>
        <w:pStyle w:val="PDLogga"/>
        <w:rPr>
          <w:rFonts w:ascii="Times New Roman" w:hAnsi="Times New Roman"/>
          <w:color w:val="auto"/>
          <w:sz w:val="24"/>
        </w:rPr>
      </w:pPr>
    </w:p>
    <w:p w:rsidR="006455E1" w:rsidRPr="00AD319B" w:rsidRDefault="006455E1" w:rsidP="006455E1">
      <w:pPr>
        <w:pStyle w:val="PDLogga"/>
        <w:numPr>
          <w:ilvl w:val="0"/>
          <w:numId w:val="1"/>
        </w:numPr>
        <w:rPr>
          <w:rFonts w:ascii="Times New Roman" w:hAnsi="Times New Roman"/>
          <w:color w:val="auto"/>
          <w:sz w:val="24"/>
        </w:rPr>
      </w:pPr>
      <w:r w:rsidRPr="00AD319B">
        <w:rPr>
          <w:rFonts w:ascii="Times New Roman" w:hAnsi="Times New Roman"/>
          <w:color w:val="auto"/>
          <w:sz w:val="24"/>
        </w:rPr>
        <w:t>Att kommunen bereder och kostnadsberäknar vad ett utökat fritidskort kvällstid kan kosta mellan de båda Kommunerna Göteborg och Kungsbacka</w:t>
      </w:r>
    </w:p>
    <w:p w:rsidR="006455E1" w:rsidRPr="00AD319B" w:rsidRDefault="006455E1" w:rsidP="006455E1">
      <w:pPr>
        <w:pStyle w:val="PDLogga"/>
        <w:rPr>
          <w:rFonts w:ascii="Times New Roman" w:hAnsi="Times New Roman"/>
          <w:color w:val="auto"/>
          <w:sz w:val="24"/>
        </w:rPr>
      </w:pPr>
    </w:p>
    <w:p w:rsidR="006455E1" w:rsidRPr="00AD319B" w:rsidRDefault="006455E1" w:rsidP="006455E1">
      <w:pPr>
        <w:pStyle w:val="PDLogga"/>
        <w:rPr>
          <w:rFonts w:ascii="Times New Roman" w:hAnsi="Times New Roman"/>
          <w:color w:val="auto"/>
          <w:sz w:val="24"/>
        </w:rPr>
      </w:pPr>
    </w:p>
    <w:p w:rsidR="006455E1" w:rsidRPr="00AD319B" w:rsidRDefault="006455E1" w:rsidP="006455E1">
      <w:pPr>
        <w:pStyle w:val="PDLogga"/>
        <w:rPr>
          <w:rFonts w:ascii="Times New Roman" w:hAnsi="Times New Roman"/>
          <w:color w:val="auto"/>
          <w:sz w:val="24"/>
        </w:rPr>
      </w:pPr>
      <w:r w:rsidRPr="00AD319B">
        <w:rPr>
          <w:rFonts w:ascii="Times New Roman" w:hAnsi="Times New Roman"/>
          <w:color w:val="auto"/>
          <w:sz w:val="24"/>
        </w:rPr>
        <w:t xml:space="preserve">Renée Sylvan (s) </w:t>
      </w:r>
    </w:p>
    <w:p w:rsidR="006455E1" w:rsidRPr="00AD319B" w:rsidRDefault="006455E1" w:rsidP="006455E1">
      <w:pPr>
        <w:pStyle w:val="PDLogga"/>
        <w:rPr>
          <w:rFonts w:ascii="Times New Roman" w:hAnsi="Times New Roman"/>
          <w:color w:val="auto"/>
          <w:sz w:val="24"/>
        </w:rPr>
      </w:pPr>
      <w:r w:rsidRPr="00AD319B">
        <w:rPr>
          <w:rFonts w:ascii="Times New Roman" w:hAnsi="Times New Roman"/>
          <w:color w:val="auto"/>
          <w:sz w:val="24"/>
        </w:rPr>
        <w:t>Ledamot KF</w:t>
      </w:r>
    </w:p>
    <w:p w:rsidR="006455E1" w:rsidRDefault="006455E1"/>
    <w:sectPr w:rsidR="00645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Pro 65 Medium">
    <w:altName w:val="Trebuchet MS"/>
    <w:panose1 w:val="00000000000000000000"/>
    <w:charset w:val="00"/>
    <w:family w:val="swiss"/>
    <w:notTrueType/>
    <w:pitch w:val="variable"/>
    <w:sig w:usb0="00000087" w:usb1="00000000"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C52A0"/>
    <w:multiLevelType w:val="hybridMultilevel"/>
    <w:tmpl w:val="0BE81696"/>
    <w:lvl w:ilvl="0" w:tplc="C3681000">
      <w:numFmt w:val="bullet"/>
      <w:lvlText w:val="-"/>
      <w:lvlJc w:val="left"/>
      <w:pPr>
        <w:ind w:left="720" w:hanging="360"/>
      </w:pPr>
      <w:rPr>
        <w:rFonts w:ascii="Avenir LT Pro 65 Medium" w:eastAsia="Times New Roman" w:hAnsi="Avenir LT Pro 65 Medium"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5E1"/>
    <w:rsid w:val="000304D5"/>
    <w:rsid w:val="006455E1"/>
    <w:rsid w:val="00992E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A64B"/>
  <w15:chartTrackingRefBased/>
  <w15:docId w15:val="{D99FF334-E1C5-4039-B72D-FEF51A9D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DLogga">
    <w:name w:val="PDLogga"/>
    <w:basedOn w:val="Normal"/>
    <w:semiHidden/>
    <w:rsid w:val="006455E1"/>
    <w:pPr>
      <w:spacing w:after="0" w:line="300" w:lineRule="atLeast"/>
    </w:pPr>
    <w:rPr>
      <w:rFonts w:ascii="Avenir LT Pro 65 Medium" w:eastAsia="Times New Roman" w:hAnsi="Avenir LT Pro 65 Medium" w:cs="Times New Roman"/>
      <w:color w:val="929395"/>
      <w:sz w:val="3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Words>
  <Characters>901</Characters>
  <Application>Microsoft Office Word</Application>
  <DocSecurity>0</DocSecurity>
  <Lines>7</Lines>
  <Paragraphs>2</Paragraphs>
  <ScaleCrop>false</ScaleCrop>
  <Company>Kungsbacka kommun</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Borg</dc:creator>
  <cp:keywords/>
  <dc:description/>
  <cp:lastModifiedBy>Eva Borg</cp:lastModifiedBy>
  <cp:revision>1</cp:revision>
  <dcterms:created xsi:type="dcterms:W3CDTF">2017-10-06T15:20:00Z</dcterms:created>
  <dcterms:modified xsi:type="dcterms:W3CDTF">2017-10-06T15:22:00Z</dcterms:modified>
</cp:coreProperties>
</file>